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Myriad Pro" w:hAnsi="Myriad Pro" w:cs="Myriad Pro"/>
          <w:lang w:val="es-ES" w:eastAsia="en-GB"/>
        </w:rPr>
      </w:pPr>
      <w:r>
        <w:rPr>
          <w:rFonts w:cs="Myriad Pro" w:ascii="Myriad Pro" w:hAnsi="Myriad Pro"/>
          <w:lang w:val="es-ES" w:eastAsia="en-GB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posOffset>635</wp:posOffset>
            </wp:positionH>
            <wp:positionV relativeFrom="margin">
              <wp:posOffset>0</wp:posOffset>
            </wp:positionV>
            <wp:extent cx="410845" cy="720090"/>
            <wp:effectExtent l="0" t="0" r="0" b="0"/>
            <wp:wrapSquare wrapText="bothSides"/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Myriad Pro" w:hAnsi="Myriad Pro" w:cs="Myriad Pro"/>
          <w:b/>
          <w:b/>
          <w:sz w:val="40"/>
          <w:szCs w:val="40"/>
          <w:lang w:val="es-ES"/>
        </w:rPr>
      </w:pPr>
      <w:r>
        <w:rPr>
          <w:rFonts w:cs="Myriad Pro" w:ascii="Myriad Pro" w:hAnsi="Myriad Pro"/>
          <w:b/>
          <w:sz w:val="40"/>
          <w:szCs w:val="40"/>
          <w:lang w:val="es-ES"/>
        </w:rPr>
        <w:t>Sociedad Española de Astronomía</w:t>
      </w:r>
    </w:p>
    <w:p>
      <w:pPr>
        <w:pStyle w:val="Normal"/>
        <w:rPr>
          <w:rFonts w:ascii="Myriad Pro" w:hAnsi="Myriad Pro" w:cs="Myriad Pro"/>
          <w:b/>
          <w:b/>
          <w:sz w:val="40"/>
          <w:szCs w:val="40"/>
          <w:lang w:val="es-ES"/>
        </w:rPr>
      </w:pPr>
      <w:r>
        <w:rPr>
          <w:rFonts w:cs="Myriad Pro" w:ascii="Myriad Pro" w:hAnsi="Myriad Pro"/>
          <w:b/>
          <w:sz w:val="40"/>
          <w:szCs w:val="40"/>
          <w:lang w:val="es-ES"/>
        </w:rPr>
      </w:r>
    </w:p>
    <w:p>
      <w:pPr>
        <w:pStyle w:val="Normal"/>
        <w:rPr>
          <w:rFonts w:ascii="Liberation Serif" w:hAnsi="Liberation Serif" w:cs="Myriad Pro"/>
          <w:lang w:val="es-ES"/>
        </w:rPr>
      </w:pPr>
      <w:r>
        <w:rPr>
          <w:rFonts w:cs="Myriad Pro" w:ascii="Liberation Serif" w:hAnsi="Liberation Serif"/>
          <w:lang w:val="es-ES"/>
        </w:rPr>
      </w:r>
    </w:p>
    <w:p>
      <w:pPr>
        <w:pStyle w:val="Normal"/>
        <w:rPr>
          <w:rFonts w:ascii="Liberation Serif" w:hAnsi="Liberation Serif" w:cs="Myriad Pro"/>
          <w:lang w:val="es-ES"/>
        </w:rPr>
      </w:pPr>
      <w:r>
        <w:rPr>
          <w:rFonts w:cs="Myriad Pro" w:ascii="Liberation Serif" w:hAnsi="Liberation Serif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/>
          <w:b/>
          <w:sz w:val="28"/>
          <w:szCs w:val="28"/>
          <w:lang w:val="es-ES"/>
        </w:rPr>
      </w:pPr>
      <w:r>
        <w:rPr>
          <w:rFonts w:cs="Myriad Pro" w:ascii="Liberation Serif" w:hAnsi="Liberation Serif"/>
          <w:b/>
          <w:sz w:val="28"/>
          <w:szCs w:val="28"/>
          <w:lang w:val="es-ES"/>
        </w:rPr>
        <w:t>Propuesta para un evento “Sinergias SEA”</w:t>
      </w:r>
    </w:p>
    <w:p>
      <w:pPr>
        <w:pStyle w:val="Normal"/>
        <w:jc w:val="both"/>
        <w:rPr>
          <w:rFonts w:cs="Myriad Pro"/>
          <w:b/>
          <w:b/>
          <w:lang w:val="es-ES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jc w:val="both"/>
        <w:rPr>
          <w:rFonts w:cs="Myriad Pro"/>
          <w:b/>
          <w:b/>
          <w:lang w:val="es-ES"/>
        </w:rPr>
      </w:pPr>
      <w:r>
        <w:rPr>
          <w:rFonts w:cs="Myriad Pro" w:ascii="Liberation Serif" w:hAnsi="Liberation Serif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sz w:val="24"/>
          <w:szCs w:val="24"/>
          <w:lang w:val="es-ES"/>
        </w:rPr>
      </w:pPr>
      <w:r>
        <w:rPr>
          <w:rFonts w:cs="Myriad Pro" w:ascii="Liberation Serif" w:hAnsi="Liberation Serif"/>
          <w:b/>
          <w:sz w:val="24"/>
          <w:szCs w:val="24"/>
          <w:lang w:val="es-ES"/>
        </w:rPr>
        <w:t>Título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Myriad Pro" w:ascii="Liberation Serif" w:hAnsi="Liberation Serif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sz w:val="24"/>
          <w:szCs w:val="24"/>
          <w:lang w:val="es-ES"/>
        </w:rPr>
      </w:pPr>
      <w:r>
        <w:rPr>
          <w:rFonts w:cs="Myriad Pro" w:ascii="Liberation Serif" w:hAnsi="Liberation Serif"/>
          <w:b/>
          <w:sz w:val="24"/>
          <w:szCs w:val="24"/>
          <w:lang w:val="es-ES"/>
        </w:rPr>
        <w:t>Breve descripción (hasta ~2000 caracteres)</w:t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sz w:val="24"/>
          <w:szCs w:val="24"/>
          <w:lang w:val="es-ES"/>
        </w:rPr>
      </w:pPr>
      <w:r>
        <w:rPr>
          <w:rFonts w:cs="Myriad Pro" w:ascii="Liberation Serif" w:hAnsi="Liberation Serif"/>
          <w:b/>
          <w:sz w:val="24"/>
          <w:szCs w:val="24"/>
          <w:lang w:val="es-ES"/>
        </w:rPr>
        <w:t>Título tentativo de la charla -o charlas- introductoria</w:t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Myriad Pro" w:ascii="Liberation Serif" w:hAnsi="Liberation Serif"/>
          <w:b/>
          <w:sz w:val="24"/>
          <w:szCs w:val="24"/>
          <w:lang w:val="es-ES"/>
        </w:rPr>
        <w:t>Nombres e instituciones de los ponentes y participantes en el coloquio (recordamos que al menos han de ser de dos instituciones diferentes)</w:t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Liberation Serif" w:hAnsi="Liberation Serif" w:cs="Myriad Pro"/>
          <w:b w:val="false"/>
          <w:b w:val="false"/>
          <w:bCs w:val="false"/>
          <w:sz w:val="24"/>
          <w:szCs w:val="24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</w:r>
    </w:p>
    <w:p>
      <w:pPr>
        <w:pStyle w:val="Normal"/>
        <w:jc w:val="both"/>
        <w:rPr>
          <w:rFonts w:ascii="Myriad Pro" w:hAnsi="Myriad Pro" w:cs="Myriad Pro"/>
          <w:lang w:val="es-ES"/>
        </w:rPr>
      </w:pPr>
      <w:r>
        <w:rPr>
          <w:rFonts w:cs="Myriad Pro" w:ascii="Liberation Serif" w:hAnsi="Liberation Serif"/>
          <w:b w:val="false"/>
          <w:bCs w:val="false"/>
          <w:sz w:val="24"/>
          <w:szCs w:val="24"/>
          <w:lang w:val="es-ES"/>
        </w:rPr>
        <w:tab/>
      </w:r>
    </w:p>
    <w:sectPr>
      <w:type w:val="nextPage"/>
      <w:pgSz w:w="11906" w:h="16817"/>
      <w:pgMar w:left="1701" w:right="1701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0"/>
    <w:family w:val="auto"/>
    <w:pitch w:val="variable"/>
  </w:font>
  <w:font w:name="Symbol">
    <w:charset w:val="01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Myriad Pro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MS Mincho;ＭＳ 明朝" w:cs="Times New Roman"/>
      <w:color w:val="auto"/>
      <w:sz w:val="24"/>
      <w:szCs w:val="24"/>
      <w:lang w:val="en-GB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Fuentedeprrafopredeter">
    <w:name w:val="Fuente de párrafo predeter."/>
    <w:qFormat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LibreOffice/5.1.6.2.0$Linux_X86_64 LibreOffice_project/10$Build-2</Application>
  <Pages>1</Pages>
  <Words>46</Words>
  <Characters>273</Characters>
  <CharactersWithSpaces>314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2020-03-18T12:19:00Z</dcterms:created>
  <dc:creator>Anna Boluda</dc:creator>
  <dc:description/>
  <dc:language>en-GB</dc:language>
  <cp:lastModifiedBy/>
  <cp:lastPrinted>2015-08-12T07:13:00Z</cp:lastPrinted>
  <dcterms:modified xsi:type="dcterms:W3CDTF">2021-03-02T16:10:21Z</dcterms:modified>
  <cp:revision>3</cp:revision>
  <dc:subject/>
  <dc:title/>
</cp:coreProperties>
</file>