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E82" w:rsidRDefault="00CB3E82" w:rsidP="008315E3">
      <w:pPr>
        <w:pStyle w:val="Default"/>
        <w:jc w:val="center"/>
        <w:rPr>
          <w:b/>
          <w:bCs/>
          <w:sz w:val="40"/>
          <w:szCs w:val="40"/>
          <w:lang w:val="en-US"/>
        </w:rPr>
      </w:pPr>
      <w:r w:rsidRPr="00CB3E82">
        <w:rPr>
          <w:b/>
          <w:bCs/>
          <w:sz w:val="44"/>
          <w:szCs w:val="44"/>
          <w:lang w:val="en-US"/>
        </w:rPr>
        <w:t xml:space="preserve">Call for </w:t>
      </w:r>
      <w:r w:rsidRPr="00CB3E82">
        <w:rPr>
          <w:b/>
          <w:bCs/>
          <w:sz w:val="40"/>
          <w:szCs w:val="40"/>
          <w:lang w:val="en-US"/>
        </w:rPr>
        <w:t>Symposia</w:t>
      </w:r>
      <w:r>
        <w:rPr>
          <w:b/>
          <w:bCs/>
          <w:sz w:val="40"/>
          <w:szCs w:val="40"/>
          <w:lang w:val="en-US"/>
        </w:rPr>
        <w:t xml:space="preserve"> / </w:t>
      </w:r>
      <w:r w:rsidRPr="00CB3E82">
        <w:rPr>
          <w:b/>
          <w:bCs/>
          <w:sz w:val="40"/>
          <w:szCs w:val="40"/>
          <w:lang w:val="en-US"/>
        </w:rPr>
        <w:t>Special Sessions</w:t>
      </w:r>
    </w:p>
    <w:p w:rsidR="00CB3E82" w:rsidRDefault="00551B30" w:rsidP="00970908">
      <w:pPr>
        <w:pStyle w:val="Default"/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*</w:t>
      </w:r>
      <w:r w:rsidR="008315E3">
        <w:rPr>
          <w:b/>
          <w:bCs/>
          <w:sz w:val="40"/>
          <w:szCs w:val="40"/>
          <w:lang w:val="en-US"/>
        </w:rPr>
        <w:t xml:space="preserve">** </w:t>
      </w:r>
      <w:r w:rsidR="00CB3E82" w:rsidRPr="008315E3">
        <w:rPr>
          <w:b/>
          <w:bCs/>
          <w:sz w:val="40"/>
          <w:szCs w:val="40"/>
          <w:lang w:val="en-US"/>
        </w:rPr>
        <w:t>Application Form</w:t>
      </w:r>
      <w:r w:rsidR="008315E3">
        <w:rPr>
          <w:b/>
          <w:bCs/>
          <w:sz w:val="40"/>
          <w:szCs w:val="40"/>
          <w:lang w:val="en-US"/>
        </w:rPr>
        <w:t xml:space="preserve"> **</w:t>
      </w:r>
      <w:r>
        <w:rPr>
          <w:b/>
          <w:bCs/>
          <w:sz w:val="40"/>
          <w:szCs w:val="40"/>
          <w:lang w:val="en-US"/>
        </w:rPr>
        <w:t>*</w:t>
      </w:r>
    </w:p>
    <w:p w:rsidR="008315E3" w:rsidRDefault="008315E3" w:rsidP="00CB3E82">
      <w:pPr>
        <w:pStyle w:val="Default"/>
        <w:jc w:val="center"/>
        <w:rPr>
          <w:b/>
          <w:bCs/>
          <w:sz w:val="40"/>
          <w:szCs w:val="40"/>
          <w:lang w:val="en-US"/>
        </w:rPr>
      </w:pPr>
    </w:p>
    <w:p w:rsidR="008315E3" w:rsidRPr="00E05BFF" w:rsidRDefault="008315E3" w:rsidP="008315E3">
      <w:pPr>
        <w:pStyle w:val="Default"/>
        <w:jc w:val="center"/>
        <w:rPr>
          <w:b/>
          <w:bCs/>
          <w:sz w:val="36"/>
          <w:szCs w:val="36"/>
          <w:lang w:val="en-US"/>
        </w:rPr>
      </w:pPr>
      <w:r w:rsidRPr="00E05BFF">
        <w:rPr>
          <w:b/>
          <w:bCs/>
          <w:sz w:val="36"/>
          <w:szCs w:val="36"/>
          <w:lang w:val="en-US"/>
        </w:rPr>
        <w:t>RC SEA2026</w:t>
      </w:r>
    </w:p>
    <w:p w:rsidR="008315E3" w:rsidRPr="00551B30" w:rsidRDefault="008315E3" w:rsidP="008315E3">
      <w:pPr>
        <w:pStyle w:val="Default"/>
        <w:jc w:val="center"/>
        <w:rPr>
          <w:sz w:val="32"/>
          <w:szCs w:val="32"/>
          <w:lang w:val="en-US"/>
        </w:rPr>
      </w:pPr>
      <w:r w:rsidRPr="00551B30">
        <w:rPr>
          <w:sz w:val="32"/>
          <w:szCs w:val="32"/>
          <w:lang w:val="en-US"/>
        </w:rPr>
        <w:t>Tarragona</w:t>
      </w:r>
      <w:r w:rsidR="00551B30" w:rsidRPr="00551B30">
        <w:rPr>
          <w:sz w:val="32"/>
          <w:szCs w:val="32"/>
          <w:lang w:val="en-US"/>
        </w:rPr>
        <w:t>,</w:t>
      </w:r>
      <w:r w:rsidRPr="00551B30">
        <w:rPr>
          <w:sz w:val="32"/>
          <w:szCs w:val="32"/>
          <w:lang w:val="en-US"/>
        </w:rPr>
        <w:t xml:space="preserve"> </w:t>
      </w:r>
      <w:r w:rsidR="00551B30" w:rsidRPr="00551B30">
        <w:rPr>
          <w:sz w:val="32"/>
          <w:szCs w:val="32"/>
          <w:lang w:val="en-US"/>
        </w:rPr>
        <w:t xml:space="preserve">July </w:t>
      </w:r>
      <w:r w:rsidRPr="00551B30">
        <w:rPr>
          <w:sz w:val="32"/>
          <w:szCs w:val="32"/>
          <w:lang w:val="en-US"/>
        </w:rPr>
        <w:t>13-17 2026</w:t>
      </w:r>
    </w:p>
    <w:p w:rsidR="00CB3E82" w:rsidRPr="00551B30" w:rsidRDefault="00CB3E82" w:rsidP="00CB3E82">
      <w:pPr>
        <w:pStyle w:val="Default"/>
        <w:rPr>
          <w:sz w:val="40"/>
          <w:szCs w:val="40"/>
          <w:lang w:val="en-US"/>
        </w:rPr>
      </w:pPr>
    </w:p>
    <w:p w:rsidR="00CB3E82" w:rsidRPr="00CB3E82" w:rsidRDefault="00551B30" w:rsidP="00551B30">
      <w:pPr>
        <w:pStyle w:val="Default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  <w:r>
        <w:rPr>
          <w:rFonts w:ascii="Roboto" w:hAnsi="Roboto" w:cs="Roboto"/>
          <w:sz w:val="22"/>
          <w:szCs w:val="22"/>
          <w:lang w:val="en-US"/>
        </w:rPr>
        <w:t xml:space="preserve">In </w:t>
      </w:r>
      <w:r w:rsidR="00970908">
        <w:rPr>
          <w:rFonts w:ascii="Roboto" w:hAnsi="Roboto" w:cs="Roboto"/>
          <w:sz w:val="22"/>
          <w:szCs w:val="22"/>
          <w:lang w:val="en-US"/>
        </w:rPr>
        <w:t xml:space="preserve">this </w:t>
      </w:r>
      <w:r w:rsidR="00CB3E82">
        <w:rPr>
          <w:rFonts w:ascii="Roboto" w:hAnsi="Roboto" w:cs="Roboto"/>
          <w:sz w:val="22"/>
          <w:szCs w:val="22"/>
          <w:lang w:val="en-US"/>
        </w:rPr>
        <w:t>Circular 1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we present a call for 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proposals from colleagues who are interested in </w:t>
      </w:r>
      <w:proofErr w:type="spellStart"/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>organising</w:t>
      </w:r>
      <w:proofErr w:type="spellEnd"/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a Symposium, or a Special Session</w:t>
      </w:r>
      <w:r w:rsidR="008315E3">
        <w:rPr>
          <w:rFonts w:ascii="Roboto" w:hAnsi="Roboto" w:cs="Roboto"/>
          <w:b/>
          <w:bCs/>
          <w:sz w:val="22"/>
          <w:szCs w:val="22"/>
          <w:lang w:val="en-US"/>
        </w:rPr>
        <w:t>,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at the Scientific Meeting of the SEA</w:t>
      </w:r>
      <w:r w:rsidR="008315E3">
        <w:rPr>
          <w:rFonts w:ascii="Roboto" w:hAnsi="Roboto" w:cs="Roboto"/>
          <w:b/>
          <w:bCs/>
          <w:sz w:val="22"/>
          <w:szCs w:val="22"/>
          <w:lang w:val="en-US"/>
        </w:rPr>
        <w:t xml:space="preserve">, 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>Tarragona July 13-17, 2026.</w:t>
      </w:r>
    </w:p>
    <w:p w:rsidR="00CB3E82" w:rsidRDefault="00CB3E82" w:rsidP="00551B30">
      <w:pPr>
        <w:pStyle w:val="Default"/>
        <w:jc w:val="both"/>
        <w:rPr>
          <w:rFonts w:ascii="Roboto" w:hAnsi="Roboto" w:cs="Roboto"/>
          <w:sz w:val="22"/>
          <w:szCs w:val="22"/>
          <w:lang w:val="en-US"/>
        </w:rPr>
      </w:pPr>
    </w:p>
    <w:p w:rsidR="00CB3E82" w:rsidRDefault="00CB3E82" w:rsidP="00551B30">
      <w:pPr>
        <w:pStyle w:val="Default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  <w:r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Session </w:t>
      </w:r>
      <w:proofErr w:type="spellStart"/>
      <w:r w:rsidRPr="00CB3E82">
        <w:rPr>
          <w:rFonts w:ascii="Roboto" w:hAnsi="Roboto" w:cs="Roboto"/>
          <w:b/>
          <w:bCs/>
          <w:sz w:val="22"/>
          <w:szCs w:val="22"/>
          <w:lang w:val="en-US"/>
        </w:rPr>
        <w:t>organisers</w:t>
      </w:r>
      <w:proofErr w:type="spellEnd"/>
      <w:r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should not count on financial support from SEA for attending the conference, neither for themselves nor for their invited speakers.</w:t>
      </w:r>
      <w:r w:rsidR="00970908">
        <w:rPr>
          <w:rFonts w:ascii="Roboto" w:hAnsi="Roboto" w:cs="Roboto"/>
          <w:b/>
          <w:bCs/>
          <w:sz w:val="22"/>
          <w:szCs w:val="22"/>
          <w:lang w:val="en-US"/>
        </w:rPr>
        <w:t xml:space="preserve"> </w:t>
      </w:r>
    </w:p>
    <w:p w:rsidR="00970908" w:rsidRDefault="00970908" w:rsidP="00551B30">
      <w:pPr>
        <w:pStyle w:val="Default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</w:p>
    <w:p w:rsidR="00CB3E82" w:rsidRDefault="00970908" w:rsidP="00551B30">
      <w:pPr>
        <w:pStyle w:val="Default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All the speakers </w:t>
      </w:r>
      <w:r w:rsidR="004A769C">
        <w:rPr>
          <w:rFonts w:ascii="Roboto" w:hAnsi="Roboto" w:cs="Roboto"/>
          <w:b/>
          <w:bCs/>
          <w:sz w:val="22"/>
          <w:szCs w:val="22"/>
          <w:lang w:val="en-US"/>
        </w:rPr>
        <w:t xml:space="preserve">and participants 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must be registered attending the </w:t>
      </w:r>
      <w:r w:rsidR="004A769C" w:rsidRPr="00CB3E82">
        <w:rPr>
          <w:rFonts w:ascii="Roboto" w:hAnsi="Roboto" w:cs="Roboto"/>
          <w:b/>
          <w:bCs/>
          <w:sz w:val="22"/>
          <w:szCs w:val="22"/>
          <w:lang w:val="en-US"/>
        </w:rPr>
        <w:t>Scientific Meeting of the SEA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. </w:t>
      </w:r>
      <w:r w:rsidR="004A769C">
        <w:rPr>
          <w:rFonts w:ascii="Roboto" w:hAnsi="Roboto" w:cs="Roboto"/>
          <w:b/>
          <w:bCs/>
          <w:sz w:val="22"/>
          <w:szCs w:val="22"/>
          <w:lang w:val="en-US"/>
        </w:rPr>
        <w:t>G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rants </w:t>
      </w:r>
      <w:r>
        <w:rPr>
          <w:rFonts w:ascii="Roboto" w:hAnsi="Roboto" w:cs="Roboto"/>
          <w:b/>
          <w:bCs/>
          <w:sz w:val="22"/>
          <w:szCs w:val="22"/>
          <w:lang w:val="en-US"/>
        </w:rPr>
        <w:t>could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be 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considered upon request and will be 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treated equally with the </w:t>
      </w:r>
      <w:r w:rsidR="004A769C">
        <w:rPr>
          <w:rFonts w:ascii="Roboto" w:hAnsi="Roboto" w:cs="Roboto"/>
          <w:b/>
          <w:bCs/>
          <w:sz w:val="22"/>
          <w:szCs w:val="22"/>
          <w:lang w:val="en-US"/>
        </w:rPr>
        <w:t xml:space="preserve">rest of the </w:t>
      </w:r>
      <w:r>
        <w:rPr>
          <w:rFonts w:ascii="Roboto" w:hAnsi="Roboto" w:cs="Roboto"/>
          <w:b/>
          <w:bCs/>
          <w:sz w:val="22"/>
          <w:szCs w:val="22"/>
          <w:lang w:val="en-US"/>
        </w:rPr>
        <w:t>particip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>ants</w:t>
      </w:r>
      <w:r w:rsidR="004A769C">
        <w:rPr>
          <w:rFonts w:ascii="Roboto" w:hAnsi="Roboto" w:cs="Roboto"/>
          <w:b/>
          <w:bCs/>
          <w:sz w:val="22"/>
          <w:szCs w:val="22"/>
          <w:lang w:val="en-US"/>
        </w:rPr>
        <w:t xml:space="preserve"> in the </w:t>
      </w:r>
      <w:r w:rsidR="004A769C" w:rsidRPr="00CB3E82">
        <w:rPr>
          <w:rFonts w:ascii="Roboto" w:hAnsi="Roboto" w:cs="Roboto"/>
          <w:b/>
          <w:bCs/>
          <w:sz w:val="22"/>
          <w:szCs w:val="22"/>
          <w:lang w:val="en-US"/>
        </w:rPr>
        <w:t>Scientific Meeting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, </w:t>
      </w:r>
      <w:r w:rsidR="004A769C">
        <w:rPr>
          <w:rFonts w:ascii="Roboto" w:hAnsi="Roboto" w:cs="Roboto"/>
          <w:b/>
          <w:bCs/>
          <w:sz w:val="22"/>
          <w:szCs w:val="22"/>
          <w:lang w:val="en-US"/>
        </w:rPr>
        <w:t xml:space="preserve">always </w:t>
      </w:r>
      <w:r>
        <w:rPr>
          <w:rFonts w:ascii="Roboto" w:hAnsi="Roboto" w:cs="Roboto"/>
          <w:b/>
          <w:bCs/>
          <w:sz w:val="22"/>
          <w:szCs w:val="22"/>
          <w:lang w:val="en-US"/>
        </w:rPr>
        <w:t>depending on funds availability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. </w:t>
      </w:r>
      <w:proofErr w:type="spellStart"/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>Organisers</w:t>
      </w:r>
      <w:proofErr w:type="spellEnd"/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must inform their invited speakers of this policy.</w:t>
      </w:r>
    </w:p>
    <w:p w:rsidR="00551B30" w:rsidRDefault="00551B30" w:rsidP="00551B30">
      <w:pPr>
        <w:pStyle w:val="Default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</w:p>
    <w:p w:rsidR="00CB3E82" w:rsidRPr="00551B30" w:rsidRDefault="00551B30" w:rsidP="00551B30">
      <w:pPr>
        <w:pStyle w:val="Default"/>
        <w:jc w:val="both"/>
        <w:rPr>
          <w:rFonts w:ascii="Roboto" w:hAnsi="Roboto" w:cs="Roboto"/>
          <w:sz w:val="22"/>
          <w:szCs w:val="22"/>
          <w:lang w:val="en-US"/>
        </w:rPr>
      </w:pPr>
      <w:r>
        <w:rPr>
          <w:rFonts w:ascii="Roboto" w:hAnsi="Roboto" w:cs="Roboto"/>
          <w:sz w:val="22"/>
          <w:szCs w:val="22"/>
          <w:lang w:val="en-US"/>
        </w:rPr>
        <w:t xml:space="preserve">Please, </w:t>
      </w:r>
      <w:r>
        <w:rPr>
          <w:rFonts w:ascii="Roboto" w:hAnsi="Roboto" w:cs="Roboto"/>
          <w:b/>
          <w:bCs/>
          <w:sz w:val="22"/>
          <w:szCs w:val="22"/>
          <w:lang w:val="en-US"/>
        </w:rPr>
        <w:t>c</w:t>
      </w:r>
      <w:r w:rsidR="00CB3E82">
        <w:rPr>
          <w:rFonts w:ascii="Roboto" w:hAnsi="Roboto" w:cs="Roboto"/>
          <w:b/>
          <w:bCs/>
          <w:sz w:val="22"/>
          <w:szCs w:val="22"/>
          <w:lang w:val="en-US"/>
        </w:rPr>
        <w:t>omplete</w:t>
      </w:r>
      <w:r w:rsidR="00CB3E82" w:rsidRPr="00CB3E82">
        <w:rPr>
          <w:rFonts w:ascii="Roboto" w:hAnsi="Roboto" w:cs="Roboto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Roboto" w:hAnsi="Roboto" w:cs="Roboto"/>
          <w:b/>
          <w:bCs/>
          <w:sz w:val="22"/>
          <w:szCs w:val="22"/>
          <w:lang w:val="en-US"/>
        </w:rPr>
        <w:t>this  *</w:t>
      </w:r>
      <w:proofErr w:type="gramEnd"/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** </w:t>
      </w:r>
      <w:r w:rsidRPr="00551B30">
        <w:rPr>
          <w:rFonts w:ascii="Roboto" w:hAnsi="Roboto" w:cs="Roboto"/>
          <w:b/>
          <w:bCs/>
          <w:i/>
          <w:iCs/>
          <w:sz w:val="22"/>
          <w:szCs w:val="22"/>
          <w:lang w:val="en-US"/>
        </w:rPr>
        <w:t>Application Form</w:t>
      </w:r>
      <w:r>
        <w:rPr>
          <w:rFonts w:ascii="Roboto" w:hAnsi="Roboto" w:cs="Roboto"/>
          <w:b/>
          <w:bCs/>
          <w:sz w:val="22"/>
          <w:szCs w:val="22"/>
          <w:lang w:val="en-US"/>
        </w:rPr>
        <w:t xml:space="preserve"> ***  </w:t>
      </w:r>
      <w:r w:rsidR="00CB3E82" w:rsidRPr="00551B30">
        <w:rPr>
          <w:rFonts w:ascii="Roboto" w:hAnsi="Roboto" w:cs="Roboto"/>
          <w:sz w:val="22"/>
          <w:szCs w:val="22"/>
          <w:lang w:val="en-US"/>
        </w:rPr>
        <w:t>providing the information requested in the</w:t>
      </w:r>
      <w:r w:rsidRPr="00551B30">
        <w:rPr>
          <w:rFonts w:ascii="Roboto" w:hAnsi="Roboto" w:cs="Roboto"/>
          <w:sz w:val="22"/>
          <w:szCs w:val="22"/>
          <w:lang w:val="en-US"/>
        </w:rPr>
        <w:t xml:space="preserve"> -&gt; </w:t>
      </w:r>
      <w:r w:rsidR="00CB3E82" w:rsidRPr="00551B30">
        <w:rPr>
          <w:rFonts w:ascii="Roboto" w:hAnsi="Roboto" w:cs="Roboto"/>
          <w:sz w:val="22"/>
          <w:szCs w:val="22"/>
          <w:lang w:val="en-US"/>
        </w:rPr>
        <w:t>fields</w:t>
      </w:r>
      <w:r w:rsidRPr="00551B30">
        <w:rPr>
          <w:rFonts w:ascii="Roboto" w:hAnsi="Roboto" w:cs="Roboto"/>
          <w:sz w:val="22"/>
          <w:szCs w:val="22"/>
          <w:lang w:val="en-US"/>
        </w:rPr>
        <w:t xml:space="preserve"> </w:t>
      </w:r>
      <w:r w:rsidR="00CB3E82" w:rsidRPr="00551B30">
        <w:rPr>
          <w:rFonts w:ascii="Roboto" w:hAnsi="Roboto" w:cs="Roboto"/>
          <w:sz w:val="22"/>
          <w:szCs w:val="22"/>
          <w:lang w:val="en-US"/>
        </w:rPr>
        <w:t xml:space="preserve"> below:</w:t>
      </w:r>
    </w:p>
    <w:p w:rsidR="00CB3E82" w:rsidRPr="00CB3E82" w:rsidRDefault="00CB3E82" w:rsidP="00551B30">
      <w:pPr>
        <w:pStyle w:val="Default"/>
        <w:jc w:val="both"/>
        <w:rPr>
          <w:rFonts w:ascii="Roboto" w:hAnsi="Roboto" w:cs="Roboto"/>
          <w:sz w:val="22"/>
          <w:szCs w:val="22"/>
          <w:lang w:val="en-US"/>
        </w:rPr>
      </w:pPr>
      <w:r w:rsidRPr="00CB3E82">
        <w:rPr>
          <w:rFonts w:ascii="Roboto" w:hAnsi="Roboto" w:cs="Roboto"/>
          <w:sz w:val="22"/>
          <w:szCs w:val="22"/>
          <w:lang w:val="en-US"/>
        </w:rPr>
        <w:t>(*: field</w:t>
      </w:r>
      <w:r>
        <w:rPr>
          <w:rFonts w:ascii="Roboto" w:hAnsi="Roboto" w:cs="Roboto"/>
          <w:sz w:val="22"/>
          <w:szCs w:val="22"/>
          <w:lang w:val="en-US"/>
        </w:rPr>
        <w:t xml:space="preserve"> </w:t>
      </w:r>
      <w:r w:rsidR="00551B30">
        <w:rPr>
          <w:rFonts w:ascii="Roboto" w:hAnsi="Roboto" w:cs="Roboto"/>
          <w:sz w:val="22"/>
          <w:szCs w:val="22"/>
          <w:lang w:val="en-US"/>
        </w:rPr>
        <w:t xml:space="preserve">is </w:t>
      </w:r>
      <w:r w:rsidRPr="00CB3E82">
        <w:rPr>
          <w:rFonts w:ascii="Roboto" w:hAnsi="Roboto" w:cs="Roboto"/>
          <w:sz w:val="22"/>
          <w:szCs w:val="22"/>
          <w:lang w:val="en-US"/>
        </w:rPr>
        <w:t>compulsory)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rFonts w:ascii="Roboto" w:hAnsi="Roboto" w:cs="Roboto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Email of the contact person</w:t>
      </w:r>
      <w:r w:rsidRPr="00CB3E82">
        <w:rPr>
          <w:rFonts w:ascii="Roboto" w:hAnsi="Roboto" w:cs="Roboto"/>
          <w:sz w:val="22"/>
          <w:szCs w:val="22"/>
          <w:lang w:val="en-US"/>
        </w:rPr>
        <w:t>*</w:t>
      </w:r>
      <w:r>
        <w:rPr>
          <w:rFonts w:ascii="Roboto" w:hAnsi="Roboto" w:cs="Roboto"/>
          <w:sz w:val="22"/>
          <w:szCs w:val="22"/>
          <w:lang w:val="en-US"/>
        </w:rPr>
        <w:t>: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rFonts w:ascii="Roboto" w:hAnsi="Roboto" w:cs="Roboto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Session type</w:t>
      </w:r>
      <w:r w:rsidRPr="00CB3E82">
        <w:rPr>
          <w:rFonts w:ascii="Roboto" w:hAnsi="Roboto" w:cs="Roboto"/>
          <w:sz w:val="22"/>
          <w:szCs w:val="22"/>
          <w:lang w:val="en-US"/>
        </w:rPr>
        <w:t>*</w:t>
      </w:r>
      <w:r>
        <w:rPr>
          <w:rFonts w:ascii="Roboto" w:hAnsi="Roboto" w:cs="Roboto"/>
          <w:sz w:val="22"/>
          <w:szCs w:val="22"/>
          <w:lang w:val="en-US"/>
        </w:rPr>
        <w:t>:</w:t>
      </w:r>
      <w:r w:rsidRPr="00CB3E82">
        <w:rPr>
          <w:rFonts w:ascii="Roboto" w:hAnsi="Roboto" w:cs="Roboto"/>
          <w:sz w:val="22"/>
          <w:szCs w:val="22"/>
          <w:lang w:val="en-US"/>
        </w:rPr>
        <w:t xml:space="preserve"> 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rFonts w:ascii="Roboto" w:hAnsi="Roboto" w:cs="Roboto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Session title</w:t>
      </w:r>
      <w:r w:rsidRPr="00CB3E82">
        <w:rPr>
          <w:rFonts w:ascii="Roboto" w:hAnsi="Roboto" w:cs="Roboto"/>
          <w:sz w:val="22"/>
          <w:szCs w:val="22"/>
          <w:lang w:val="en-US"/>
        </w:rPr>
        <w:t>*</w:t>
      </w:r>
      <w:r>
        <w:rPr>
          <w:rFonts w:ascii="Roboto" w:hAnsi="Roboto" w:cs="Roboto"/>
          <w:sz w:val="22"/>
          <w:szCs w:val="22"/>
          <w:lang w:val="en-US"/>
        </w:rPr>
        <w:t>:</w:t>
      </w:r>
      <w:r w:rsidRPr="00CB3E82">
        <w:rPr>
          <w:rFonts w:ascii="Roboto" w:hAnsi="Roboto" w:cs="Roboto"/>
          <w:sz w:val="22"/>
          <w:szCs w:val="22"/>
          <w:lang w:val="en-US"/>
        </w:rPr>
        <w:t xml:space="preserve"> 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rFonts w:ascii="Roboto" w:hAnsi="Roboto" w:cs="Roboto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 xml:space="preserve">Thematic area (within SEA sessions, can be more than </w:t>
      </w:r>
      <w:proofErr w:type="gramStart"/>
      <w:r w:rsidRPr="00CB3E82">
        <w:rPr>
          <w:sz w:val="22"/>
          <w:szCs w:val="22"/>
          <w:lang w:val="en-US"/>
        </w:rPr>
        <w:t>one)</w:t>
      </w:r>
      <w:r w:rsidRPr="00CB3E82">
        <w:rPr>
          <w:rFonts w:ascii="Roboto" w:hAnsi="Roboto" w:cs="Roboto"/>
          <w:sz w:val="22"/>
          <w:szCs w:val="22"/>
          <w:lang w:val="en-US"/>
        </w:rPr>
        <w:t>*</w:t>
      </w:r>
      <w:proofErr w:type="gramEnd"/>
      <w:r>
        <w:rPr>
          <w:rFonts w:ascii="Roboto" w:hAnsi="Roboto" w:cs="Roboto"/>
          <w:sz w:val="22"/>
          <w:szCs w:val="22"/>
          <w:lang w:val="en-US"/>
        </w:rPr>
        <w:t>:</w:t>
      </w:r>
      <w:r w:rsidRPr="00CB3E82">
        <w:rPr>
          <w:rFonts w:ascii="Roboto" w:hAnsi="Roboto" w:cs="Roboto"/>
          <w:sz w:val="22"/>
          <w:szCs w:val="22"/>
          <w:lang w:val="en-US"/>
        </w:rPr>
        <w:t xml:space="preserve"> 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813320" w:rsidRP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 xml:space="preserve">Summary </w:t>
      </w:r>
      <w:r>
        <w:rPr>
          <w:sz w:val="22"/>
          <w:szCs w:val="22"/>
          <w:lang w:val="en-US"/>
        </w:rPr>
        <w:t>(</w:t>
      </w:r>
      <w:r w:rsidRPr="00CB3E82">
        <w:rPr>
          <w:i/>
          <w:iCs/>
          <w:sz w:val="22"/>
          <w:szCs w:val="22"/>
          <w:lang w:val="en-US"/>
        </w:rPr>
        <w:t>300 words max</w:t>
      </w:r>
      <w:r>
        <w:rPr>
          <w:sz w:val="22"/>
          <w:szCs w:val="22"/>
          <w:lang w:val="en-US"/>
        </w:rPr>
        <w:t xml:space="preserve">) </w:t>
      </w:r>
      <w:r w:rsidRPr="00CB3E82">
        <w:rPr>
          <w:sz w:val="22"/>
          <w:szCs w:val="22"/>
          <w:lang w:val="en-US"/>
        </w:rPr>
        <w:t xml:space="preserve">of the goal(s) of the </w:t>
      </w:r>
      <w:r>
        <w:rPr>
          <w:sz w:val="22"/>
          <w:szCs w:val="22"/>
          <w:lang w:val="en-US"/>
        </w:rPr>
        <w:t>symposium/</w:t>
      </w:r>
      <w:r w:rsidRPr="00CB3E82">
        <w:rPr>
          <w:sz w:val="22"/>
          <w:szCs w:val="22"/>
          <w:lang w:val="en-US"/>
        </w:rPr>
        <w:t>session</w:t>
      </w:r>
      <w:proofErr w:type="gramStart"/>
      <w:r w:rsidRPr="00CB3E82">
        <w:rPr>
          <w:rFonts w:ascii="Roboto" w:hAnsi="Roboto" w:cs="Roboto"/>
          <w:sz w:val="22"/>
          <w:szCs w:val="22"/>
          <w:lang w:val="en-US"/>
        </w:rPr>
        <w:t xml:space="preserve">* </w:t>
      </w:r>
      <w:r w:rsidRPr="00CB3E82">
        <w:rPr>
          <w:sz w:val="22"/>
          <w:szCs w:val="22"/>
          <w:lang w:val="en-US"/>
        </w:rPr>
        <w:t>:</w:t>
      </w:r>
      <w:proofErr w:type="gramEnd"/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 xml:space="preserve">Preliminary Science </w:t>
      </w:r>
      <w:proofErr w:type="spellStart"/>
      <w:r w:rsidRPr="00CB3E82">
        <w:rPr>
          <w:sz w:val="22"/>
          <w:szCs w:val="22"/>
          <w:lang w:val="en-US"/>
        </w:rPr>
        <w:t>Organising</w:t>
      </w:r>
      <w:proofErr w:type="spellEnd"/>
      <w:r w:rsidRPr="00CB3E82">
        <w:rPr>
          <w:sz w:val="22"/>
          <w:szCs w:val="22"/>
          <w:lang w:val="en-US"/>
        </w:rPr>
        <w:t xml:space="preserve"> Committee, identifying the Chair and co-Chair</w:t>
      </w:r>
      <w:r w:rsidR="00E05BFF">
        <w:rPr>
          <w:sz w:val="22"/>
          <w:szCs w:val="22"/>
          <w:lang w:val="en-US"/>
        </w:rPr>
        <w:t>(</w:t>
      </w:r>
      <w:r w:rsidRPr="00CB3E82">
        <w:rPr>
          <w:sz w:val="22"/>
          <w:szCs w:val="22"/>
          <w:lang w:val="en-US"/>
        </w:rPr>
        <w:t>s</w:t>
      </w:r>
      <w:r w:rsidR="00E05BFF">
        <w:rPr>
          <w:sz w:val="22"/>
          <w:szCs w:val="22"/>
          <w:lang w:val="en-US"/>
        </w:rPr>
        <w:t>)</w:t>
      </w:r>
      <w:r w:rsidR="00551B30">
        <w:rPr>
          <w:sz w:val="22"/>
          <w:szCs w:val="22"/>
          <w:lang w:val="en-US"/>
        </w:rPr>
        <w:t>*</w:t>
      </w:r>
      <w:r>
        <w:rPr>
          <w:sz w:val="22"/>
          <w:szCs w:val="22"/>
          <w:lang w:val="en-US"/>
        </w:rPr>
        <w:t>:</w:t>
      </w:r>
      <w:r w:rsidRPr="00CB3E82">
        <w:rPr>
          <w:sz w:val="22"/>
          <w:szCs w:val="22"/>
          <w:lang w:val="en-US"/>
        </w:rPr>
        <w:t xml:space="preserve"> </w:t>
      </w:r>
    </w:p>
    <w:p w:rsidR="00CB3E82" w:rsidRDefault="00E05BFF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CB3E82">
        <w:rPr>
          <w:sz w:val="22"/>
          <w:szCs w:val="22"/>
          <w:lang w:val="en-US"/>
        </w:rPr>
        <w:t>[</w:t>
      </w:r>
      <w:r w:rsidR="00CB3E82" w:rsidRPr="00CB3E82">
        <w:rPr>
          <w:sz w:val="22"/>
          <w:szCs w:val="22"/>
          <w:lang w:val="en-US"/>
        </w:rPr>
        <w:t xml:space="preserve">Gender, geography, seniority, and expertise balance should be </w:t>
      </w:r>
      <w:r>
        <w:rPr>
          <w:sz w:val="22"/>
          <w:szCs w:val="22"/>
          <w:lang w:val="en-US"/>
        </w:rPr>
        <w:t>taken into account</w:t>
      </w:r>
      <w:r w:rsidR="00CB3E82">
        <w:rPr>
          <w:sz w:val="22"/>
          <w:szCs w:val="22"/>
          <w:lang w:val="en-US"/>
        </w:rPr>
        <w:t>]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 xml:space="preserve">Number of requested 1.5 or 2-hour blocks, with justification (Symposia are usually up to 3 blocks and </w:t>
      </w:r>
      <w:r>
        <w:rPr>
          <w:sz w:val="22"/>
          <w:szCs w:val="22"/>
          <w:lang w:val="en-US"/>
        </w:rPr>
        <w:t xml:space="preserve">a </w:t>
      </w:r>
      <w:r w:rsidRPr="00CB3E82">
        <w:rPr>
          <w:sz w:val="22"/>
          <w:szCs w:val="22"/>
          <w:lang w:val="en-US"/>
        </w:rPr>
        <w:t xml:space="preserve">Special Session </w:t>
      </w:r>
      <w:r w:rsidR="00970908">
        <w:rPr>
          <w:sz w:val="22"/>
          <w:szCs w:val="22"/>
          <w:lang w:val="en-US"/>
        </w:rPr>
        <w:t xml:space="preserve">only </w:t>
      </w:r>
      <w:r w:rsidRPr="00CB3E82">
        <w:rPr>
          <w:sz w:val="22"/>
          <w:szCs w:val="22"/>
          <w:lang w:val="en-US"/>
        </w:rPr>
        <w:t xml:space="preserve">1 </w:t>
      </w:r>
      <w:proofErr w:type="gramStart"/>
      <w:r w:rsidRPr="00CB3E82">
        <w:rPr>
          <w:sz w:val="22"/>
          <w:szCs w:val="22"/>
          <w:lang w:val="en-US"/>
        </w:rPr>
        <w:t>block)*</w:t>
      </w:r>
      <w:proofErr w:type="gramEnd"/>
      <w:r>
        <w:rPr>
          <w:sz w:val="22"/>
          <w:szCs w:val="22"/>
          <w:lang w:val="en-US"/>
        </w:rPr>
        <w:t>: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Anticipated audience size*</w:t>
      </w:r>
      <w:r>
        <w:rPr>
          <w:sz w:val="22"/>
          <w:szCs w:val="22"/>
          <w:lang w:val="en-US"/>
        </w:rPr>
        <w:t>: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Possible review talks and possible speakers</w:t>
      </w:r>
      <w:r>
        <w:rPr>
          <w:sz w:val="22"/>
          <w:szCs w:val="22"/>
          <w:lang w:val="en-US"/>
        </w:rPr>
        <w:t>: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Do you accept e-</w:t>
      </w:r>
      <w:proofErr w:type="gramStart"/>
      <w:r w:rsidRPr="00CB3E82">
        <w:rPr>
          <w:sz w:val="22"/>
          <w:szCs w:val="22"/>
          <w:lang w:val="en-US"/>
        </w:rPr>
        <w:t>Posters?*</w:t>
      </w:r>
      <w:proofErr w:type="gramEnd"/>
      <w:r>
        <w:rPr>
          <w:sz w:val="22"/>
          <w:szCs w:val="22"/>
          <w:lang w:val="en-US"/>
        </w:rPr>
        <w:t>:</w:t>
      </w:r>
    </w:p>
    <w:p w:rsidR="00CB3E82" w:rsidRP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-&gt; </w:t>
      </w:r>
      <w:r w:rsidRPr="00CB3E82">
        <w:rPr>
          <w:sz w:val="22"/>
          <w:szCs w:val="22"/>
          <w:lang w:val="en-US"/>
        </w:rPr>
        <w:t>Further remarks (if any):</w:t>
      </w:r>
    </w:p>
    <w:p w:rsidR="00CB3E82" w:rsidRDefault="00CB3E82" w:rsidP="00CB3E82">
      <w:pPr>
        <w:pStyle w:val="Default"/>
        <w:rPr>
          <w:sz w:val="22"/>
          <w:szCs w:val="22"/>
          <w:lang w:val="en-US"/>
        </w:rPr>
      </w:pPr>
    </w:p>
    <w:p w:rsidR="00E05BFF" w:rsidRDefault="00551B30" w:rsidP="00CB3E82">
      <w:pPr>
        <w:pStyle w:val="Defaul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Once </w:t>
      </w:r>
      <w:r w:rsidR="00CB3E82">
        <w:rPr>
          <w:b/>
          <w:bCs/>
          <w:sz w:val="22"/>
          <w:szCs w:val="22"/>
          <w:lang w:val="en-US"/>
        </w:rPr>
        <w:t>completed</w:t>
      </w:r>
      <w:r>
        <w:rPr>
          <w:b/>
          <w:bCs/>
          <w:sz w:val="22"/>
          <w:szCs w:val="22"/>
          <w:lang w:val="en-US"/>
        </w:rPr>
        <w:t>,</w:t>
      </w:r>
      <w:r w:rsidR="00CB3E82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forward</w:t>
      </w:r>
      <w:r w:rsidR="00E05BFF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this </w:t>
      </w:r>
      <w:r w:rsidR="00CB3E82" w:rsidRPr="00CB3E82">
        <w:rPr>
          <w:b/>
          <w:bCs/>
          <w:sz w:val="22"/>
          <w:szCs w:val="22"/>
          <w:lang w:val="en-US"/>
        </w:rPr>
        <w:t>form to</w:t>
      </w:r>
      <w:r w:rsidR="008315E3">
        <w:rPr>
          <w:b/>
          <w:bCs/>
          <w:sz w:val="22"/>
          <w:szCs w:val="22"/>
          <w:lang w:val="en-US"/>
        </w:rPr>
        <w:t xml:space="preserve">: </w:t>
      </w:r>
      <w:r w:rsidR="00970908">
        <w:rPr>
          <w:b/>
          <w:bCs/>
          <w:sz w:val="22"/>
          <w:szCs w:val="22"/>
          <w:lang w:val="en-US"/>
        </w:rPr>
        <w:t xml:space="preserve">   </w:t>
      </w:r>
      <w:hyperlink r:id="rId4" w:history="1">
        <w:r w:rsidR="00970908" w:rsidRPr="00B034A3">
          <w:rPr>
            <w:rStyle w:val="Hipervnculo"/>
            <w:b/>
            <w:bCs/>
            <w:sz w:val="22"/>
            <w:szCs w:val="22"/>
            <w:lang w:val="en-US"/>
          </w:rPr>
          <w:t>sea2026@ice.csic.es</w:t>
        </w:r>
      </w:hyperlink>
      <w:r w:rsidR="00E05BFF">
        <w:rPr>
          <w:b/>
          <w:bCs/>
          <w:sz w:val="22"/>
          <w:szCs w:val="22"/>
          <w:lang w:val="en-US"/>
        </w:rPr>
        <w:t xml:space="preserve">   </w:t>
      </w:r>
    </w:p>
    <w:p w:rsidR="00970908" w:rsidRDefault="00970908" w:rsidP="00CB3E82">
      <w:pPr>
        <w:pStyle w:val="Defaul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</w:t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</w:r>
      <w:r>
        <w:rPr>
          <w:b/>
          <w:bCs/>
          <w:sz w:val="22"/>
          <w:szCs w:val="22"/>
          <w:lang w:val="en-US"/>
        </w:rPr>
        <w:tab/>
        <w:t xml:space="preserve">      </w:t>
      </w:r>
      <w:r w:rsidR="008315E3">
        <w:rPr>
          <w:b/>
          <w:bCs/>
          <w:sz w:val="22"/>
          <w:szCs w:val="22"/>
          <w:lang w:val="en-US"/>
        </w:rPr>
        <w:t xml:space="preserve">with </w:t>
      </w:r>
      <w:r w:rsidR="00CB3E82">
        <w:rPr>
          <w:b/>
          <w:bCs/>
          <w:sz w:val="22"/>
          <w:szCs w:val="22"/>
          <w:lang w:val="en-US"/>
        </w:rPr>
        <w:t>c</w:t>
      </w:r>
      <w:r w:rsidR="008315E3">
        <w:rPr>
          <w:b/>
          <w:bCs/>
          <w:sz w:val="22"/>
          <w:szCs w:val="22"/>
          <w:lang w:val="en-US"/>
        </w:rPr>
        <w:t>c</w:t>
      </w:r>
      <w:r w:rsidR="00CB3E82">
        <w:rPr>
          <w:b/>
          <w:bCs/>
          <w:sz w:val="22"/>
          <w:szCs w:val="22"/>
          <w:lang w:val="en-US"/>
        </w:rPr>
        <w:t xml:space="preserve">: </w:t>
      </w:r>
      <w:r>
        <w:rPr>
          <w:b/>
          <w:bCs/>
          <w:sz w:val="22"/>
          <w:szCs w:val="22"/>
          <w:lang w:val="en-US"/>
        </w:rPr>
        <w:t xml:space="preserve">  </w:t>
      </w:r>
      <w:hyperlink r:id="rId5" w:history="1">
        <w:r w:rsidRPr="00B034A3">
          <w:rPr>
            <w:rStyle w:val="Hipervnculo"/>
            <w:b/>
            <w:bCs/>
            <w:sz w:val="22"/>
            <w:szCs w:val="22"/>
            <w:lang w:val="en-US"/>
          </w:rPr>
          <w:t>vicepresidencia@sea-astronomia.es</w:t>
        </w:r>
      </w:hyperlink>
      <w:r w:rsidR="00E05BFF">
        <w:rPr>
          <w:b/>
          <w:bCs/>
          <w:sz w:val="22"/>
          <w:szCs w:val="22"/>
          <w:lang w:val="en-US"/>
        </w:rPr>
        <w:t xml:space="preserve">       </w:t>
      </w:r>
    </w:p>
    <w:p w:rsidR="00E05BFF" w:rsidRPr="00CB3E82" w:rsidRDefault="00970908" w:rsidP="00CB3E82">
      <w:pPr>
        <w:pStyle w:val="Defaul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Reception of applications:    dead-line: </w:t>
      </w:r>
      <w:r w:rsidR="00E05BFF">
        <w:rPr>
          <w:b/>
          <w:bCs/>
          <w:sz w:val="22"/>
          <w:szCs w:val="22"/>
          <w:lang w:val="en-US"/>
        </w:rPr>
        <w:t>**</w:t>
      </w:r>
      <w:r>
        <w:rPr>
          <w:b/>
          <w:bCs/>
          <w:sz w:val="22"/>
          <w:szCs w:val="22"/>
          <w:lang w:val="en-US"/>
        </w:rPr>
        <w:t>*</w:t>
      </w:r>
      <w:r w:rsidR="00E05BFF">
        <w:rPr>
          <w:b/>
          <w:bCs/>
          <w:sz w:val="22"/>
          <w:szCs w:val="22"/>
          <w:lang w:val="en-US"/>
        </w:rPr>
        <w:t xml:space="preserve"> 30 November 2025 </w:t>
      </w:r>
      <w:r>
        <w:rPr>
          <w:b/>
          <w:bCs/>
          <w:sz w:val="22"/>
          <w:szCs w:val="22"/>
          <w:lang w:val="en-US"/>
        </w:rPr>
        <w:t>*</w:t>
      </w:r>
      <w:r w:rsidR="00E05BFF">
        <w:rPr>
          <w:b/>
          <w:bCs/>
          <w:sz w:val="22"/>
          <w:szCs w:val="22"/>
          <w:lang w:val="en-US"/>
        </w:rPr>
        <w:t xml:space="preserve">**  </w:t>
      </w:r>
    </w:p>
    <w:sectPr w:rsidR="00E05BFF" w:rsidRPr="00CB3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82"/>
    <w:rsid w:val="004A769C"/>
    <w:rsid w:val="00551B30"/>
    <w:rsid w:val="00813320"/>
    <w:rsid w:val="008315E3"/>
    <w:rsid w:val="00970908"/>
    <w:rsid w:val="00CB3E82"/>
    <w:rsid w:val="00E05BFF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A8D94"/>
  <w15:chartTrackingRefBased/>
  <w15:docId w15:val="{2FD9CB8D-613D-9F46-AE65-A8E5383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3E82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E05B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B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epresidencia@sea-astronomia.es" TargetMode="External"/><Relationship Id="rId4" Type="http://schemas.openxmlformats.org/officeDocument/2006/relationships/hyperlink" Target="mailto:sea2026@ice.csi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2025-10-30T19:37:00Z</cp:lastPrinted>
  <dcterms:created xsi:type="dcterms:W3CDTF">2025-10-31T19:05:00Z</dcterms:created>
  <dcterms:modified xsi:type="dcterms:W3CDTF">2025-10-31T19:05:00Z</dcterms:modified>
</cp:coreProperties>
</file>